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47B6" w14:textId="778AB867" w:rsidR="00237F42" w:rsidRDefault="00237F42" w:rsidP="007261CC">
      <w:pPr>
        <w:spacing w:after="360"/>
        <w:jc w:val="center"/>
        <w:rPr>
          <w:b/>
          <w:bCs/>
          <w:sz w:val="36"/>
          <w:szCs w:val="36"/>
        </w:rPr>
      </w:pPr>
      <w:r w:rsidRPr="00237F42">
        <w:rPr>
          <w:b/>
          <w:bCs/>
          <w:sz w:val="36"/>
          <w:szCs w:val="36"/>
        </w:rPr>
        <w:t>Tax Appointment Checklist</w:t>
      </w:r>
    </w:p>
    <w:p w14:paraId="57CBA8CB" w14:textId="4AA0FD75" w:rsidR="00237F42" w:rsidRPr="007005D0" w:rsidRDefault="00476FBF" w:rsidP="00237F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Forms specific to</w:t>
      </w:r>
      <w:r w:rsidR="00237F42" w:rsidRPr="007005D0">
        <w:rPr>
          <w:b/>
          <w:bCs/>
          <w:sz w:val="24"/>
          <w:szCs w:val="24"/>
        </w:rPr>
        <w:t xml:space="preserve"> new clients</w:t>
      </w:r>
      <w:r>
        <w:rPr>
          <w:b/>
          <w:bCs/>
          <w:sz w:val="24"/>
          <w:szCs w:val="24"/>
        </w:rPr>
        <w:t>:</w:t>
      </w:r>
      <w:r w:rsidR="00237F42" w:rsidRPr="007005D0">
        <w:rPr>
          <w:b/>
          <w:bCs/>
          <w:sz w:val="24"/>
          <w:szCs w:val="24"/>
        </w:rPr>
        <w:t xml:space="preserve"> </w:t>
      </w:r>
    </w:p>
    <w:p w14:paraId="02832ED4" w14:textId="1DAA223F" w:rsidR="00237F42" w:rsidRPr="007261CC" w:rsidRDefault="007261CC" w:rsidP="007261CC">
      <w:pPr>
        <w:ind w:left="360"/>
        <w:rPr>
          <w:b/>
          <w:b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237F42" w:rsidRPr="007005D0">
        <w:t xml:space="preserve">Last 1-3 years </w:t>
      </w:r>
      <w:r w:rsidR="00257FD6" w:rsidRPr="007005D0">
        <w:t xml:space="preserve">prior </w:t>
      </w:r>
      <w:r w:rsidR="00237F42" w:rsidRPr="007005D0">
        <w:t xml:space="preserve">tax returns if possible. </w:t>
      </w:r>
    </w:p>
    <w:p w14:paraId="1F6BEC4B" w14:textId="21146433" w:rsidR="00237F42" w:rsidRPr="007261CC" w:rsidRDefault="007261CC" w:rsidP="007261CC">
      <w:pPr>
        <w:ind w:left="360"/>
        <w:rPr>
          <w:b/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237F42" w:rsidRPr="007005D0">
        <w:t>Social Security numbers and date of birth for each filer.</w:t>
      </w:r>
    </w:p>
    <w:p w14:paraId="0742EB0C" w14:textId="79FEC329" w:rsidR="00237F42" w:rsidRPr="007261CC" w:rsidRDefault="007261CC" w:rsidP="007261CC">
      <w:pPr>
        <w:ind w:left="360"/>
        <w:rPr>
          <w:b/>
          <w:bCs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BB11C8" w:rsidRPr="007005D0">
        <w:t>Home a</w:t>
      </w:r>
      <w:r w:rsidR="00237F42" w:rsidRPr="007005D0">
        <w:t>ddress, email addresses and cell phone numbers for each filer.</w:t>
      </w:r>
    </w:p>
    <w:p w14:paraId="355781AE" w14:textId="412EFDB2" w:rsidR="00237F42" w:rsidRPr="007261CC" w:rsidRDefault="007261CC" w:rsidP="007261CC">
      <w:pPr>
        <w:ind w:left="360"/>
        <w:rPr>
          <w:b/>
          <w:b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237F42" w:rsidRPr="007005D0">
        <w:t>Dependents/children require Social Security Cards and date of birth.</w:t>
      </w:r>
    </w:p>
    <w:p w14:paraId="270609B1" w14:textId="68759EBB" w:rsidR="00BB11C8" w:rsidRPr="007261CC" w:rsidRDefault="007261CC" w:rsidP="007261CC">
      <w:pPr>
        <w:ind w:left="360"/>
        <w:rPr>
          <w:b/>
          <w:bCs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BB11C8" w:rsidRPr="007005D0">
        <w:t xml:space="preserve">State refund amount for prior year. </w:t>
      </w:r>
      <w:r w:rsidR="00257FD6" w:rsidRPr="007005D0">
        <w:t xml:space="preserve">If no prior tax return </w:t>
      </w:r>
      <w:r w:rsidR="006D6306" w:rsidRPr="007005D0">
        <w:t>is present</w:t>
      </w:r>
      <w:r w:rsidR="00257FD6" w:rsidRPr="007005D0">
        <w:t>.</w:t>
      </w:r>
    </w:p>
    <w:p w14:paraId="360C4807" w14:textId="49E52970" w:rsidR="00237F42" w:rsidRPr="00476FBF" w:rsidRDefault="00237F42" w:rsidP="00476FBF">
      <w:pPr>
        <w:rPr>
          <w:b/>
          <w:bCs/>
          <w:sz w:val="24"/>
          <w:szCs w:val="24"/>
        </w:rPr>
      </w:pPr>
      <w:r w:rsidRPr="00476FBF">
        <w:rPr>
          <w:b/>
          <w:bCs/>
          <w:sz w:val="24"/>
          <w:szCs w:val="24"/>
        </w:rPr>
        <w:t>For</w:t>
      </w:r>
      <w:r w:rsidR="00476FBF" w:rsidRPr="00476FBF">
        <w:rPr>
          <w:b/>
          <w:bCs/>
          <w:sz w:val="24"/>
          <w:szCs w:val="24"/>
        </w:rPr>
        <w:t>m</w:t>
      </w:r>
      <w:r w:rsidR="00476FBF">
        <w:rPr>
          <w:b/>
          <w:bCs/>
          <w:sz w:val="24"/>
          <w:szCs w:val="24"/>
        </w:rPr>
        <w:t>s</w:t>
      </w:r>
      <w:r w:rsidR="00476FBF" w:rsidRPr="00476FBF">
        <w:rPr>
          <w:b/>
          <w:bCs/>
          <w:sz w:val="24"/>
          <w:szCs w:val="24"/>
        </w:rPr>
        <w:t xml:space="preserve"> for ALL</w:t>
      </w:r>
      <w:r w:rsidRPr="00476FBF">
        <w:rPr>
          <w:b/>
          <w:bCs/>
          <w:sz w:val="24"/>
          <w:szCs w:val="24"/>
        </w:rPr>
        <w:t xml:space="preserve"> clients returning and new</w:t>
      </w:r>
      <w:r w:rsidR="00476FBF">
        <w:rPr>
          <w:b/>
          <w:bCs/>
          <w:sz w:val="24"/>
          <w:szCs w:val="24"/>
        </w:rPr>
        <w:t>:</w:t>
      </w:r>
    </w:p>
    <w:p w14:paraId="77C9D250" w14:textId="1CFC38FE" w:rsidR="00237F42" w:rsidRPr="007005D0" w:rsidRDefault="007261CC" w:rsidP="007261CC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237F42" w:rsidRPr="007005D0">
        <w:t>Banking information for all Direct payments or debits</w:t>
      </w:r>
      <w:r w:rsidR="00BB11C8" w:rsidRPr="007005D0">
        <w:t>. (</w:t>
      </w:r>
      <w:r w:rsidR="00106B8F" w:rsidRPr="007005D0">
        <w:t xml:space="preserve">name of institution, </w:t>
      </w:r>
      <w:r w:rsidR="00BB11C8" w:rsidRPr="007005D0">
        <w:t>routing &amp; account numbers)</w:t>
      </w:r>
    </w:p>
    <w:p w14:paraId="3A02DAEE" w14:textId="74AAF3E2" w:rsidR="00BB11C8" w:rsidRPr="007005D0" w:rsidRDefault="007261CC" w:rsidP="007261CC">
      <w:pPr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BB11C8" w:rsidRPr="007005D0">
        <w:t>Wage (W2) income</w:t>
      </w:r>
      <w:r w:rsidR="006D6306">
        <w:t>.</w:t>
      </w:r>
      <w:r w:rsidR="00BB11C8" w:rsidRPr="007005D0">
        <w:t xml:space="preserve"> </w:t>
      </w:r>
    </w:p>
    <w:p w14:paraId="62BDBA67" w14:textId="62E0E50D" w:rsidR="00BB11C8" w:rsidRPr="007005D0" w:rsidRDefault="007261CC" w:rsidP="007261CC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BB11C8" w:rsidRPr="007005D0">
        <w:t>Unemployment (1099-G) if applicable</w:t>
      </w:r>
    </w:p>
    <w:p w14:paraId="3A7A0A3D" w14:textId="083D7E3F" w:rsidR="00BB11C8" w:rsidRPr="007005D0" w:rsidRDefault="007261CC" w:rsidP="007261CC">
      <w:pPr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BB11C8" w:rsidRPr="007005D0">
        <w:t>Retirement</w:t>
      </w:r>
      <w:r w:rsidR="00D60A8B">
        <w:t>,</w:t>
      </w:r>
      <w:r w:rsidR="00BB11C8" w:rsidRPr="007005D0">
        <w:t xml:space="preserve"> Pension income</w:t>
      </w:r>
      <w:r w:rsidR="00D60A8B">
        <w:t xml:space="preserve"> or RMD’s</w:t>
      </w:r>
      <w:r w:rsidR="00BB11C8" w:rsidRPr="007005D0">
        <w:t xml:space="preserve"> (1099-R) if applicable.</w:t>
      </w:r>
    </w:p>
    <w:p w14:paraId="63442A75" w14:textId="49474A44" w:rsidR="00BB11C8" w:rsidRDefault="007261CC" w:rsidP="007261CC">
      <w:pPr>
        <w:ind w:left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BB11C8" w:rsidRPr="007005D0">
        <w:t>Social Security (1099) if applicable.</w:t>
      </w:r>
    </w:p>
    <w:p w14:paraId="4547E144" w14:textId="562ADFBB" w:rsidR="00D60A8B" w:rsidRPr="007005D0" w:rsidRDefault="007261CC" w:rsidP="007261CC">
      <w:pPr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D60A8B">
        <w:t xml:space="preserve">Door dash, </w:t>
      </w:r>
      <w:proofErr w:type="gramStart"/>
      <w:r w:rsidR="00D60A8B">
        <w:t>Lyft</w:t>
      </w:r>
      <w:proofErr w:type="gramEnd"/>
      <w:r w:rsidR="00D60A8B">
        <w:t xml:space="preserve"> or Uber income</w:t>
      </w:r>
      <w:r w:rsidR="006468BA">
        <w:t xml:space="preserve"> 1099-NEC </w:t>
      </w:r>
    </w:p>
    <w:p w14:paraId="01BE2FF5" w14:textId="3B61F69C" w:rsidR="00BB11C8" w:rsidRDefault="007261CC" w:rsidP="007261CC">
      <w:pPr>
        <w:ind w:left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827337" w:rsidRPr="007005D0">
        <w:t>Interest or Dividend from bank.</w:t>
      </w:r>
    </w:p>
    <w:p w14:paraId="3A28BE1F" w14:textId="123F8668" w:rsidR="006D6306" w:rsidRPr="007005D0" w:rsidRDefault="007261CC" w:rsidP="007261CC">
      <w:pPr>
        <w:ind w:left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6D6306">
        <w:t>Cashed Municipal or Savings Bond.</w:t>
      </w:r>
    </w:p>
    <w:p w14:paraId="6C889D55" w14:textId="3703863A" w:rsidR="00827337" w:rsidRPr="007005D0" w:rsidRDefault="007261CC" w:rsidP="007261CC">
      <w:pPr>
        <w:ind w:left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>
        <w:fldChar w:fldCharType="end"/>
      </w:r>
      <w:bookmarkEnd w:id="13"/>
      <w:r>
        <w:t xml:space="preserve"> </w:t>
      </w:r>
      <w:proofErr w:type="spellStart"/>
      <w:r w:rsidR="00827337" w:rsidRPr="007005D0">
        <w:t>Year end</w:t>
      </w:r>
      <w:proofErr w:type="spellEnd"/>
      <w:r w:rsidR="00827337" w:rsidRPr="007005D0">
        <w:t xml:space="preserve"> retirement packet with 1099-DIV and 1099-INT and stock sales or trades.</w:t>
      </w:r>
    </w:p>
    <w:p w14:paraId="608868BE" w14:textId="4A100FBF" w:rsidR="00827337" w:rsidRPr="007005D0" w:rsidRDefault="007261CC" w:rsidP="007261CC">
      <w:pPr>
        <w:ind w:left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827337" w:rsidRPr="007005D0">
        <w:t xml:space="preserve">Gambling, </w:t>
      </w:r>
      <w:r w:rsidR="00106B8F" w:rsidRPr="007005D0">
        <w:t>l</w:t>
      </w:r>
      <w:r w:rsidR="00827337" w:rsidRPr="007005D0">
        <w:t xml:space="preserve">ottery, </w:t>
      </w:r>
      <w:r w:rsidR="00106B8F" w:rsidRPr="007005D0">
        <w:t>b</w:t>
      </w:r>
      <w:r w:rsidR="00827337" w:rsidRPr="007005D0">
        <w:t xml:space="preserve">ingo, or other </w:t>
      </w:r>
      <w:r w:rsidR="00106B8F" w:rsidRPr="007005D0">
        <w:t>p</w:t>
      </w:r>
      <w:r w:rsidR="00827337" w:rsidRPr="007005D0">
        <w:t xml:space="preserve">rizes won. </w:t>
      </w:r>
      <w:r w:rsidR="00106B8F" w:rsidRPr="00A715B6">
        <w:rPr>
          <w:i/>
          <w:iCs/>
        </w:rPr>
        <w:t>B</w:t>
      </w:r>
      <w:r w:rsidR="00827337" w:rsidRPr="00A715B6">
        <w:rPr>
          <w:i/>
          <w:iCs/>
        </w:rPr>
        <w:t>ring a logbook of losses</w:t>
      </w:r>
      <w:r w:rsidR="00106B8F" w:rsidRPr="00A715B6">
        <w:rPr>
          <w:i/>
          <w:iCs/>
        </w:rPr>
        <w:t>/$ spent</w:t>
      </w:r>
      <w:r w:rsidR="00827337" w:rsidRPr="00A715B6">
        <w:rPr>
          <w:i/>
          <w:iCs/>
        </w:rPr>
        <w:t xml:space="preserve"> incurred </w:t>
      </w:r>
      <w:r w:rsidR="00106B8F" w:rsidRPr="00A715B6">
        <w:rPr>
          <w:i/>
          <w:iCs/>
        </w:rPr>
        <w:t>f</w:t>
      </w:r>
      <w:r w:rsidR="00827337" w:rsidRPr="00A715B6">
        <w:rPr>
          <w:i/>
          <w:iCs/>
        </w:rPr>
        <w:t>or session losses.</w:t>
      </w:r>
      <w:r w:rsidR="00106B8F" w:rsidRPr="007005D0">
        <w:t xml:space="preserve"> </w:t>
      </w:r>
    </w:p>
    <w:p w14:paraId="06408C98" w14:textId="7877EDC8" w:rsidR="00BB11C8" w:rsidRPr="007005D0" w:rsidRDefault="007261CC" w:rsidP="007261CC">
      <w:pPr>
        <w:ind w:left="36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827337" w:rsidRPr="007005D0">
        <w:t xml:space="preserve">K-1 from a Trust, Partnership, Corporate </w:t>
      </w:r>
      <w:r w:rsidR="00A333A2" w:rsidRPr="007005D0">
        <w:t>R</w:t>
      </w:r>
      <w:r w:rsidR="00827337" w:rsidRPr="007005D0">
        <w:t>eturns or Estate if applicable.</w:t>
      </w:r>
    </w:p>
    <w:p w14:paraId="50A568C9" w14:textId="2DDEB062" w:rsidR="00827337" w:rsidRPr="007005D0" w:rsidRDefault="007261CC" w:rsidP="007261CC">
      <w:pPr>
        <w:ind w:left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="00827337" w:rsidRPr="007005D0">
        <w:t>Income from Tips</w:t>
      </w:r>
      <w:r w:rsidR="00A333A2" w:rsidRPr="007005D0">
        <w:t xml:space="preserve"> if applicable.</w:t>
      </w:r>
    </w:p>
    <w:p w14:paraId="614E62A8" w14:textId="2B5B0B53" w:rsidR="00827337" w:rsidRPr="007005D0" w:rsidRDefault="007261CC" w:rsidP="007261CC">
      <w:pPr>
        <w:ind w:left="3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827337" w:rsidRPr="007005D0">
        <w:t>Self-employment income along with expense and profit and loss statements</w:t>
      </w:r>
      <w:r w:rsidR="00A333A2" w:rsidRPr="007005D0">
        <w:t xml:space="preserve"> if applicable.</w:t>
      </w:r>
    </w:p>
    <w:p w14:paraId="7DDCA11D" w14:textId="2D83FC54" w:rsidR="00827337" w:rsidRPr="007005D0" w:rsidRDefault="007261CC" w:rsidP="007261CC">
      <w:pPr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>
        <w:fldChar w:fldCharType="end"/>
      </w:r>
      <w:bookmarkEnd w:id="18"/>
      <w:r>
        <w:t xml:space="preserve"> </w:t>
      </w:r>
      <w:r w:rsidR="00827337" w:rsidRPr="007005D0">
        <w:t>Rental income along with expenses</w:t>
      </w:r>
      <w:r w:rsidR="00A333A2" w:rsidRPr="007005D0">
        <w:t xml:space="preserve"> if applicable.</w:t>
      </w:r>
    </w:p>
    <w:p w14:paraId="33CAF901" w14:textId="3CEE15F5" w:rsidR="00827337" w:rsidRPr="007005D0" w:rsidRDefault="007261CC" w:rsidP="007261CC">
      <w:pPr>
        <w:ind w:left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="00A333A2" w:rsidRPr="007005D0">
        <w:t>Foreign Income if applicable.</w:t>
      </w:r>
    </w:p>
    <w:p w14:paraId="18D7DDB2" w14:textId="0270045D" w:rsidR="00A333A2" w:rsidRPr="007005D0" w:rsidRDefault="007261CC" w:rsidP="007261CC">
      <w:pPr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>
        <w:fldChar w:fldCharType="end"/>
      </w:r>
      <w:bookmarkEnd w:id="20"/>
      <w:r>
        <w:t xml:space="preserve"> </w:t>
      </w:r>
      <w:r w:rsidR="00A333A2" w:rsidRPr="007005D0">
        <w:t>M</w:t>
      </w:r>
      <w:r w:rsidR="00A715B6">
        <w:t>N</w:t>
      </w:r>
      <w:r w:rsidR="00A333A2" w:rsidRPr="007005D0">
        <w:t xml:space="preserve"> </w:t>
      </w:r>
      <w:r w:rsidR="007005D0" w:rsidRPr="007005D0">
        <w:t>onetime</w:t>
      </w:r>
      <w:r w:rsidR="00A333A2" w:rsidRPr="007005D0">
        <w:t xml:space="preserve"> tax credit (Gov Walz Money) 1099</w:t>
      </w:r>
    </w:p>
    <w:p w14:paraId="44376DE2" w14:textId="59EFF24D" w:rsidR="00106B8F" w:rsidRDefault="007261CC" w:rsidP="007261CC">
      <w:pPr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="00106B8F" w:rsidRPr="007005D0">
        <w:t>Alimony paid or received</w:t>
      </w:r>
      <w:r w:rsidR="007005D0" w:rsidRPr="007005D0">
        <w:t xml:space="preserve"> and the date of divorce.</w:t>
      </w:r>
    </w:p>
    <w:p w14:paraId="40355769" w14:textId="6DE3618F" w:rsidR="00D60A8B" w:rsidRDefault="007261CC" w:rsidP="007261CC">
      <w:pPr>
        <w:ind w:left="36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="00D60A8B">
        <w:t>1099-K from Venmo, PayPal, Stripe, Square, Google Pay, Cash app, Apple Pay ETC.</w:t>
      </w:r>
    </w:p>
    <w:p w14:paraId="09E9CEF4" w14:textId="4B3513FF" w:rsidR="00D60A8B" w:rsidRDefault="007261CC" w:rsidP="007261CC">
      <w:pPr>
        <w:ind w:left="36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D60A8B">
        <w:t>1099-Misc for</w:t>
      </w:r>
      <w:r>
        <w:t>m</w:t>
      </w:r>
      <w:r w:rsidR="00D60A8B">
        <w:t xml:space="preserve"> </w:t>
      </w:r>
    </w:p>
    <w:p w14:paraId="2D976F8C" w14:textId="33F6CD16" w:rsidR="006D6306" w:rsidRDefault="007261CC" w:rsidP="007261CC">
      <w:pPr>
        <w:ind w:left="36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instrText xml:space="preserve"> FORMCHECKBOX </w:instrText>
      </w:r>
      <w:r>
        <w:fldChar w:fldCharType="end"/>
      </w:r>
      <w:bookmarkEnd w:id="24"/>
      <w:r>
        <w:t xml:space="preserve"> </w:t>
      </w:r>
      <w:r w:rsidR="006D6306">
        <w:t>1095-A for Marketplace Insurance (Obama Care)</w:t>
      </w:r>
    </w:p>
    <w:p w14:paraId="21DE5568" w14:textId="3CCE9273" w:rsidR="007005D0" w:rsidRDefault="007261CC" w:rsidP="007261CC">
      <w:pPr>
        <w:ind w:left="36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instrText xml:space="preserve"> FORMCHECKBOX </w:instrText>
      </w:r>
      <w:r>
        <w:fldChar w:fldCharType="end"/>
      </w:r>
      <w:bookmarkEnd w:id="25"/>
      <w:r>
        <w:t xml:space="preserve"> </w:t>
      </w:r>
      <w:r w:rsidR="006D6306">
        <w:t>Income from another state.</w:t>
      </w:r>
    </w:p>
    <w:p w14:paraId="5C585925" w14:textId="1D1F4297" w:rsidR="006D6306" w:rsidRDefault="007261CC" w:rsidP="007261CC">
      <w:pPr>
        <w:ind w:left="36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instrText xml:space="preserve"> FORMCHECKBOX </w:instrText>
      </w:r>
      <w:r>
        <w:fldChar w:fldCharType="end"/>
      </w:r>
      <w:bookmarkEnd w:id="26"/>
      <w:r>
        <w:t xml:space="preserve"> </w:t>
      </w:r>
      <w:r w:rsidR="006D6306">
        <w:t xml:space="preserve">Information if you paid or received a gift for over </w:t>
      </w:r>
      <w:proofErr w:type="gramStart"/>
      <w:r w:rsidR="006D6306">
        <w:t>$17,000</w:t>
      </w:r>
      <w:proofErr w:type="gramEnd"/>
    </w:p>
    <w:p w14:paraId="00D99985" w14:textId="1466250D" w:rsidR="00A333A2" w:rsidRPr="007005D0" w:rsidRDefault="00A333A2" w:rsidP="007005D0">
      <w:pPr>
        <w:rPr>
          <w:sz w:val="24"/>
          <w:szCs w:val="24"/>
        </w:rPr>
      </w:pPr>
    </w:p>
    <w:p w14:paraId="43331884" w14:textId="07702AF6" w:rsidR="00A333A2" w:rsidRDefault="00476FBF" w:rsidP="00476F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</w:t>
      </w:r>
      <w:r w:rsidR="007005D0">
        <w:rPr>
          <w:b/>
          <w:bCs/>
          <w:sz w:val="24"/>
          <w:szCs w:val="24"/>
        </w:rPr>
        <w:t>Adjustments, Deductions and Credits</w:t>
      </w:r>
      <w:r>
        <w:rPr>
          <w:b/>
          <w:bCs/>
          <w:sz w:val="24"/>
          <w:szCs w:val="24"/>
        </w:rPr>
        <w:t xml:space="preserve"> (if applicable):</w:t>
      </w:r>
      <w:r w:rsidR="007005D0">
        <w:rPr>
          <w:b/>
          <w:bCs/>
          <w:sz w:val="24"/>
          <w:szCs w:val="24"/>
        </w:rPr>
        <w:t xml:space="preserve"> </w:t>
      </w:r>
    </w:p>
    <w:p w14:paraId="00772033" w14:textId="436E0B6D" w:rsidR="007005D0" w:rsidRPr="007261CC" w:rsidRDefault="007261CC" w:rsidP="007261CC">
      <w:pPr>
        <w:ind w:left="810" w:hanging="450"/>
        <w:jc w:val="both"/>
        <w:rPr>
          <w:sz w:val="24"/>
          <w:szCs w:val="24"/>
        </w:rPr>
      </w:pPr>
      <w:r w:rsidRPr="007261CC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7261CC">
        <w:rPr>
          <w:sz w:val="24"/>
          <w:szCs w:val="24"/>
        </w:rPr>
        <w:instrText xml:space="preserve"> FORMCHECKBOX </w:instrText>
      </w:r>
      <w:r w:rsidRPr="007261CC">
        <w:rPr>
          <w:sz w:val="24"/>
          <w:szCs w:val="24"/>
        </w:rPr>
        <w:fldChar w:fldCharType="end"/>
      </w:r>
      <w:bookmarkEnd w:id="27"/>
      <w:r w:rsidRPr="007261CC">
        <w:rPr>
          <w:sz w:val="24"/>
          <w:szCs w:val="24"/>
        </w:rPr>
        <w:t xml:space="preserve"> </w:t>
      </w:r>
      <w:r w:rsidR="007005D0" w:rsidRPr="007261CC">
        <w:rPr>
          <w:sz w:val="24"/>
          <w:szCs w:val="24"/>
        </w:rPr>
        <w:t>Dependent daycare costs.</w:t>
      </w:r>
    </w:p>
    <w:p w14:paraId="1833B4A9" w14:textId="21B0F24C" w:rsidR="007005D0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</w:t>
      </w:r>
      <w:r w:rsidR="007005D0" w:rsidRPr="007261CC">
        <w:rPr>
          <w:sz w:val="24"/>
          <w:szCs w:val="24"/>
        </w:rPr>
        <w:t>Education, tuition, and materials.</w:t>
      </w:r>
    </w:p>
    <w:p w14:paraId="511C695E" w14:textId="074B5D93" w:rsidR="006D6306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</w:t>
      </w:r>
      <w:r w:rsidR="006D6306" w:rsidRPr="007261CC">
        <w:rPr>
          <w:sz w:val="24"/>
          <w:szCs w:val="24"/>
        </w:rPr>
        <w:t>Donations made to a 529 plan.</w:t>
      </w:r>
    </w:p>
    <w:p w14:paraId="44333BA9" w14:textId="33C4A096" w:rsidR="007005D0" w:rsidRPr="007005D0" w:rsidRDefault="007261CC" w:rsidP="007261CC">
      <w:pPr>
        <w:ind w:left="810" w:hanging="45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instrText xml:space="preserve"> FORMCHECKBOX </w:instrText>
      </w:r>
      <w:r>
        <w:fldChar w:fldCharType="end"/>
      </w:r>
      <w:bookmarkEnd w:id="30"/>
      <w:r>
        <w:t xml:space="preserve"> </w:t>
      </w:r>
      <w:r w:rsidR="007005D0" w:rsidRPr="007005D0">
        <w:t>Charitable Contributions cash and non-cash donations.</w:t>
      </w:r>
    </w:p>
    <w:p w14:paraId="7C8489B9" w14:textId="31286514" w:rsidR="007005D0" w:rsidRPr="007005D0" w:rsidRDefault="007261CC" w:rsidP="007261CC">
      <w:pPr>
        <w:ind w:left="810" w:hanging="45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="007005D0" w:rsidRPr="007005D0">
        <w:t>Medical expenses are only required if you had an extreme amount spent over $13,000 single 27,000 for married.</w:t>
      </w:r>
    </w:p>
    <w:p w14:paraId="35BDA196" w14:textId="05F38786" w:rsidR="007005D0" w:rsidRPr="007005D0" w:rsidRDefault="007261CC" w:rsidP="007261CC">
      <w:pPr>
        <w:ind w:left="810" w:hanging="45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instrText xml:space="preserve"> FORMCHECKBOX </w:instrText>
      </w:r>
      <w:r>
        <w:fldChar w:fldCharType="end"/>
      </w:r>
      <w:bookmarkEnd w:id="32"/>
      <w:r>
        <w:t xml:space="preserve"> </w:t>
      </w:r>
      <w:r w:rsidR="007005D0" w:rsidRPr="007005D0">
        <w:t>Mortgage interest 1098-T or Renters Credit CRP</w:t>
      </w:r>
    </w:p>
    <w:p w14:paraId="7DF0373C" w14:textId="5976B951" w:rsidR="007005D0" w:rsidRPr="007005D0" w:rsidRDefault="007261CC" w:rsidP="007261CC">
      <w:pPr>
        <w:ind w:left="810" w:hanging="45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instrText xml:space="preserve"> FORMCHECKBOX </w:instrText>
      </w:r>
      <w:r>
        <w:fldChar w:fldCharType="end"/>
      </w:r>
      <w:bookmarkEnd w:id="33"/>
      <w:r>
        <w:t xml:space="preserve"> </w:t>
      </w:r>
      <w:r w:rsidR="007005D0" w:rsidRPr="007005D0">
        <w:t>Real Estate taxes if you own your home.</w:t>
      </w:r>
    </w:p>
    <w:p w14:paraId="0383E705" w14:textId="04B42D70" w:rsidR="007005D0" w:rsidRPr="007005D0" w:rsidRDefault="007261CC" w:rsidP="007261CC">
      <w:pPr>
        <w:ind w:left="810" w:hanging="45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instrText xml:space="preserve"> FORMCHECKBOX </w:instrText>
      </w:r>
      <w:r>
        <w:fldChar w:fldCharType="end"/>
      </w:r>
      <w:bookmarkEnd w:id="34"/>
      <w:r>
        <w:t xml:space="preserve"> </w:t>
      </w:r>
      <w:r w:rsidR="007005D0" w:rsidRPr="007005D0">
        <w:t>Education Providers list of personal out of pocket spending for classroom.</w:t>
      </w:r>
    </w:p>
    <w:p w14:paraId="4BC629BD" w14:textId="6A2F47FF" w:rsidR="007005D0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</w:t>
      </w:r>
      <w:r w:rsidR="00D60A8B" w:rsidRPr="007261CC">
        <w:rPr>
          <w:sz w:val="24"/>
          <w:szCs w:val="24"/>
        </w:rPr>
        <w:t xml:space="preserve">Business in home information for non-W2 </w:t>
      </w:r>
      <w:r w:rsidR="006468BA" w:rsidRPr="007261CC">
        <w:rPr>
          <w:sz w:val="24"/>
          <w:szCs w:val="24"/>
        </w:rPr>
        <w:t>work if</w:t>
      </w:r>
      <w:r w:rsidR="00D60A8B" w:rsidRPr="007261CC">
        <w:rPr>
          <w:sz w:val="24"/>
          <w:szCs w:val="24"/>
        </w:rPr>
        <w:t xml:space="preserve"> you work from home and receive a 1099-</w:t>
      </w:r>
      <w:proofErr w:type="gramStart"/>
      <w:r w:rsidR="00D60A8B" w:rsidRPr="007261CC">
        <w:rPr>
          <w:sz w:val="24"/>
          <w:szCs w:val="24"/>
        </w:rPr>
        <w:t>Misc</w:t>
      </w:r>
      <w:proofErr w:type="gramEnd"/>
    </w:p>
    <w:p w14:paraId="47119A6E" w14:textId="54A0FC4F" w:rsidR="006468BA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 xml:space="preserve"> </w:t>
      </w:r>
      <w:r w:rsidR="006468BA" w:rsidRPr="007261CC">
        <w:rPr>
          <w:sz w:val="24"/>
          <w:szCs w:val="24"/>
        </w:rPr>
        <w:t>Total square footage of home, square footage of designated office space. Utilities, internet, phone</w:t>
      </w:r>
      <w:r w:rsidRPr="007261CC">
        <w:rPr>
          <w:sz w:val="24"/>
          <w:szCs w:val="24"/>
        </w:rPr>
        <w:t xml:space="preserve"> </w:t>
      </w:r>
      <w:r w:rsidR="006468BA" w:rsidRPr="007261CC">
        <w:rPr>
          <w:sz w:val="24"/>
          <w:szCs w:val="24"/>
        </w:rPr>
        <w:t>advertising, asset list.</w:t>
      </w:r>
    </w:p>
    <w:p w14:paraId="748D8631" w14:textId="0767C2A8" w:rsidR="00D60A8B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</w:t>
      </w:r>
      <w:r w:rsidR="006468BA" w:rsidRPr="007261CC">
        <w:rPr>
          <w:sz w:val="24"/>
          <w:szCs w:val="24"/>
        </w:rPr>
        <w:t xml:space="preserve">Estimated tax payments made for both Federal and State and if payment made at time of extensions </w:t>
      </w:r>
      <w:r w:rsidR="000265C3" w:rsidRPr="007261CC">
        <w:rPr>
          <w:sz w:val="24"/>
          <w:szCs w:val="24"/>
        </w:rPr>
        <w:t>and</w:t>
      </w:r>
      <w:r w:rsidRPr="007261CC">
        <w:rPr>
          <w:sz w:val="24"/>
          <w:szCs w:val="24"/>
        </w:rPr>
        <w:t xml:space="preserve"> </w:t>
      </w:r>
      <w:r w:rsidR="000265C3" w:rsidRPr="007261CC">
        <w:rPr>
          <w:sz w:val="24"/>
          <w:szCs w:val="24"/>
        </w:rPr>
        <w:t xml:space="preserve">the dates paid, </w:t>
      </w:r>
      <w:r w:rsidR="006468BA" w:rsidRPr="007261CC">
        <w:rPr>
          <w:sz w:val="24"/>
          <w:szCs w:val="24"/>
        </w:rPr>
        <w:t xml:space="preserve">if applicable. </w:t>
      </w:r>
    </w:p>
    <w:p w14:paraId="41E42BCC" w14:textId="3AF61718" w:rsidR="006468BA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8"/>
      <w:r>
        <w:rPr>
          <w:sz w:val="24"/>
          <w:szCs w:val="24"/>
        </w:rPr>
        <w:t xml:space="preserve"> </w:t>
      </w:r>
      <w:r w:rsidR="000265C3" w:rsidRPr="007261CC">
        <w:rPr>
          <w:sz w:val="24"/>
          <w:szCs w:val="24"/>
        </w:rPr>
        <w:t>Charitable Contribution cash and non-cash these are deductible for state.</w:t>
      </w:r>
    </w:p>
    <w:p w14:paraId="4CC0494A" w14:textId="521BE6D5" w:rsidR="000265C3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</w:t>
      </w:r>
      <w:r w:rsidR="000265C3" w:rsidRPr="007261CC">
        <w:rPr>
          <w:sz w:val="24"/>
          <w:szCs w:val="24"/>
        </w:rPr>
        <w:t xml:space="preserve">IRA Contributions made out of pocket not on </w:t>
      </w:r>
      <w:proofErr w:type="gramStart"/>
      <w:r w:rsidR="000265C3" w:rsidRPr="007261CC">
        <w:rPr>
          <w:sz w:val="24"/>
          <w:szCs w:val="24"/>
        </w:rPr>
        <w:t>W2</w:t>
      </w:r>
      <w:proofErr w:type="gramEnd"/>
    </w:p>
    <w:p w14:paraId="5F28BD84" w14:textId="512D0EC2" w:rsidR="000265C3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 xml:space="preserve"> </w:t>
      </w:r>
      <w:r w:rsidR="000265C3" w:rsidRPr="007261CC">
        <w:rPr>
          <w:sz w:val="24"/>
          <w:szCs w:val="24"/>
        </w:rPr>
        <w:t>Qualifying Residential energy credits for new Doors, Windows Geothermal etc.</w:t>
      </w:r>
    </w:p>
    <w:p w14:paraId="3AD36809" w14:textId="469F2CA9" w:rsidR="000265C3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 xml:space="preserve"> </w:t>
      </w:r>
      <w:r w:rsidR="000265C3" w:rsidRPr="007261CC">
        <w:rPr>
          <w:sz w:val="24"/>
          <w:szCs w:val="24"/>
        </w:rPr>
        <w:t>Qualifying Electric Vehicle purchase</w:t>
      </w:r>
      <w:r w:rsidR="006D6306" w:rsidRPr="007261CC">
        <w:rPr>
          <w:sz w:val="24"/>
          <w:szCs w:val="24"/>
        </w:rPr>
        <w:t>.</w:t>
      </w:r>
    </w:p>
    <w:p w14:paraId="5FA341F5" w14:textId="57FBF249" w:rsidR="006D6306" w:rsidRPr="007261CC" w:rsidRDefault="007261CC" w:rsidP="007261CC">
      <w:pPr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 </w:t>
      </w:r>
      <w:r w:rsidR="006D6306" w:rsidRPr="007261CC">
        <w:rPr>
          <w:sz w:val="24"/>
          <w:szCs w:val="24"/>
        </w:rPr>
        <w:t>Home sale or purchase closing documents and moving expenses if applicable.</w:t>
      </w:r>
    </w:p>
    <w:sectPr w:rsidR="006D6306" w:rsidRPr="007261CC" w:rsidSect="00347AA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0334" w14:textId="77777777" w:rsidR="00347AAD" w:rsidRDefault="00347AAD" w:rsidP="00476FBF">
      <w:pPr>
        <w:spacing w:after="0" w:line="240" w:lineRule="auto"/>
      </w:pPr>
      <w:r>
        <w:separator/>
      </w:r>
    </w:p>
  </w:endnote>
  <w:endnote w:type="continuationSeparator" w:id="0">
    <w:p w14:paraId="702EEEF4" w14:textId="77777777" w:rsidR="00347AAD" w:rsidRDefault="00347AAD" w:rsidP="0047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365123"/>
      <w:docPartObj>
        <w:docPartGallery w:val="Page Numbers (Bottom of Page)"/>
        <w:docPartUnique/>
      </w:docPartObj>
    </w:sdtPr>
    <w:sdtContent>
      <w:p w14:paraId="192D3B94" w14:textId="5508CBDD" w:rsidR="00476FBF" w:rsidRDefault="00476FBF" w:rsidP="00C56E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018DF" w14:textId="77777777" w:rsidR="00476FBF" w:rsidRDefault="00476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9584071"/>
      <w:docPartObj>
        <w:docPartGallery w:val="Page Numbers (Bottom of Page)"/>
        <w:docPartUnique/>
      </w:docPartObj>
    </w:sdtPr>
    <w:sdtContent>
      <w:p w14:paraId="00741591" w14:textId="54E34983" w:rsidR="00476FBF" w:rsidRDefault="00476FBF" w:rsidP="00C56E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C2A12D" w14:textId="1F891A63" w:rsidR="00476FBF" w:rsidRDefault="00476FBF">
    <w:pPr>
      <w:pStyle w:val="Footer"/>
    </w:pPr>
    <w:r>
      <w:t>Form last updated 1/2024</w:t>
    </w:r>
    <w:r>
      <w:ptab w:relativeTo="margin" w:alignment="center" w:leader="none"/>
    </w:r>
    <w:r>
      <w:ptab w:relativeTo="margin" w:alignment="right" w:leader="none"/>
    </w:r>
    <w:r>
      <w:t>Gotham Tax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0B0E" w14:textId="77777777" w:rsidR="00347AAD" w:rsidRDefault="00347AAD" w:rsidP="00476FBF">
      <w:pPr>
        <w:spacing w:after="0" w:line="240" w:lineRule="auto"/>
      </w:pPr>
      <w:r>
        <w:separator/>
      </w:r>
    </w:p>
  </w:footnote>
  <w:footnote w:type="continuationSeparator" w:id="0">
    <w:p w14:paraId="59B09C30" w14:textId="77777777" w:rsidR="00347AAD" w:rsidRDefault="00347AAD" w:rsidP="0047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87"/>
    <w:multiLevelType w:val="hybridMultilevel"/>
    <w:tmpl w:val="21E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826"/>
    <w:multiLevelType w:val="hybridMultilevel"/>
    <w:tmpl w:val="4326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02507"/>
    <w:multiLevelType w:val="hybridMultilevel"/>
    <w:tmpl w:val="741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5C0F"/>
    <w:multiLevelType w:val="hybridMultilevel"/>
    <w:tmpl w:val="EE1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1EF"/>
    <w:multiLevelType w:val="hybridMultilevel"/>
    <w:tmpl w:val="C7F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99362">
    <w:abstractNumId w:val="2"/>
  </w:num>
  <w:num w:numId="2" w16cid:durableId="475338933">
    <w:abstractNumId w:val="1"/>
  </w:num>
  <w:num w:numId="3" w16cid:durableId="1588923357">
    <w:abstractNumId w:val="3"/>
  </w:num>
  <w:num w:numId="4" w16cid:durableId="543906864">
    <w:abstractNumId w:val="4"/>
  </w:num>
  <w:num w:numId="5" w16cid:durableId="188162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42"/>
    <w:rsid w:val="000265C3"/>
    <w:rsid w:val="00106B8F"/>
    <w:rsid w:val="001A6254"/>
    <w:rsid w:val="00237F42"/>
    <w:rsid w:val="00257FD6"/>
    <w:rsid w:val="002B2B3C"/>
    <w:rsid w:val="00347AAD"/>
    <w:rsid w:val="00476FBF"/>
    <w:rsid w:val="00477444"/>
    <w:rsid w:val="006468BA"/>
    <w:rsid w:val="006D6306"/>
    <w:rsid w:val="007005D0"/>
    <w:rsid w:val="007261CC"/>
    <w:rsid w:val="00827337"/>
    <w:rsid w:val="00A333A2"/>
    <w:rsid w:val="00A715B6"/>
    <w:rsid w:val="00BB11C8"/>
    <w:rsid w:val="00D60A8B"/>
    <w:rsid w:val="00E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F4EC"/>
  <w15:chartTrackingRefBased/>
  <w15:docId w15:val="{BE33E8BF-ED00-4B40-9097-F30B8DE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BF"/>
  </w:style>
  <w:style w:type="paragraph" w:styleId="Footer">
    <w:name w:val="footer"/>
    <w:basedOn w:val="Normal"/>
    <w:link w:val="FooterChar"/>
    <w:uiPriority w:val="99"/>
    <w:unhideWhenUsed/>
    <w:rsid w:val="0047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BF"/>
  </w:style>
  <w:style w:type="character" w:styleId="PageNumber">
    <w:name w:val="page number"/>
    <w:basedOn w:val="DefaultParagraphFont"/>
    <w:uiPriority w:val="99"/>
    <w:semiHidden/>
    <w:unhideWhenUsed/>
    <w:rsid w:val="0047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Fors</dc:creator>
  <cp:keywords/>
  <dc:description/>
  <cp:lastModifiedBy>Karla Gotham</cp:lastModifiedBy>
  <cp:revision>3</cp:revision>
  <dcterms:created xsi:type="dcterms:W3CDTF">2024-01-17T11:45:00Z</dcterms:created>
  <dcterms:modified xsi:type="dcterms:W3CDTF">2024-01-17T11:46:00Z</dcterms:modified>
</cp:coreProperties>
</file>